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DF" w:rsidRDefault="00EA476C">
      <w:pPr>
        <w:pStyle w:val="Balk4"/>
        <w:pBdr>
          <w:bottom w:val="dashed" w:sz="6" w:space="0" w:color="FF5F00"/>
        </w:pBdr>
        <w:shd w:val="clear" w:color="auto" w:fill="FFFFFF"/>
        <w:spacing w:beforeAutospacing="0" w:line="15" w:lineRule="atLeast"/>
        <w:rPr>
          <w:rFonts w:ascii="sans-serif" w:eastAsia="sans-serif" w:hAnsi="sans-serif" w:cs="sans-serif" w:hint="default"/>
          <w:color w:val="FF5F00"/>
        </w:rPr>
      </w:pPr>
      <w:bookmarkStart w:id="0" w:name="_GoBack"/>
      <w:bookmarkEnd w:id="0"/>
      <w:proofErr w:type="spellStart"/>
      <w:r>
        <w:rPr>
          <w:rFonts w:ascii="sans-serif" w:eastAsia="sans-serif" w:hAnsi="sans-serif" w:cs="sans-serif" w:hint="default"/>
          <w:color w:val="FF5F00"/>
          <w:shd w:val="clear" w:color="auto" w:fill="FFFFFF"/>
        </w:rPr>
        <w:t>Okul</w:t>
      </w:r>
      <w:proofErr w:type="spellEnd"/>
      <w:r>
        <w:rPr>
          <w:rFonts w:ascii="sans-serif" w:eastAsia="sans-serif" w:hAnsi="sans-serif" w:cs="sans-serif" w:hint="default"/>
          <w:color w:val="FF5F00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 w:hint="default"/>
          <w:color w:val="FF5F00"/>
          <w:shd w:val="clear" w:color="auto" w:fill="FFFFFF"/>
        </w:rPr>
        <w:t>Öncesi</w:t>
      </w:r>
      <w:proofErr w:type="spellEnd"/>
      <w:r>
        <w:rPr>
          <w:rFonts w:ascii="sans-serif" w:eastAsia="sans-serif" w:hAnsi="sans-serif" w:cs="sans-serif" w:hint="default"/>
          <w:color w:val="FF5F00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 w:hint="default"/>
          <w:color w:val="FF5F00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 w:hint="default"/>
          <w:color w:val="FF5F00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 w:hint="default"/>
          <w:color w:val="FF5F00"/>
          <w:shd w:val="clear" w:color="auto" w:fill="FFFFFF"/>
        </w:rPr>
        <w:t>Çalışmaları</w:t>
      </w:r>
      <w:proofErr w:type="spellEnd"/>
    </w:p>
    <w:p w:rsidR="002D33DF" w:rsidRDefault="00EA476C">
      <w:r>
        <w:rPr>
          <w:rFonts w:ascii="sans-serif" w:eastAsia="sans-serif" w:hAnsi="sans-serif" w:cs="sans-serif"/>
          <w:noProof/>
          <w:color w:val="212529"/>
          <w:sz w:val="24"/>
          <w:szCs w:val="24"/>
          <w:shd w:val="clear" w:color="auto" w:fill="FFFFFF"/>
          <w:lang w:val="tr-TR" w:eastAsia="tr-TR"/>
        </w:rPr>
        <w:drawing>
          <wp:inline distT="0" distB="0" distL="114300" distR="114300">
            <wp:extent cx="7058025" cy="3228975"/>
            <wp:effectExtent l="0" t="0" r="9525" b="952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Psiko-Sosyal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duygusal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bilişsel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gelişimin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izlenmesi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olumlu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benlik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kişilik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gelişiminin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desteklenmesini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sosyal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becerilerinin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gelişmesini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sağlar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> 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Küçük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yaş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evresinde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çocuğu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bilişsel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sosyal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duygusal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motor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beceriler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anlamında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detaylı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biçimde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tanımak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onun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geleceğine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yönelik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atacağı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adımların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daha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sağlam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olmasını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sağlar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> 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Bu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bağlamda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Okul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Öncesi'ne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özel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Psikolojik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Danışmanlık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Hizmeti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gelişimi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birebir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takip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edilmektedir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.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Okul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Ön</w:t>
      </w:r>
      <w:r>
        <w:rPr>
          <w:rFonts w:ascii="sans-serif" w:eastAsia="sans-serif" w:hAnsi="sans-serif" w:cs="sans-serif"/>
          <w:color w:val="212529"/>
          <w:shd w:val="clear" w:color="auto" w:fill="FFFFFF"/>
        </w:rPr>
        <w:t>cesi'nde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öğrenciyi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tanımak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güçlü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geliştirilmesi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gereken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alanlarını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keşfetmek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çocuğu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doğru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yönlendirmek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amacı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ilk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etapta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öğrenciyi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tanıma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formları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düzenlenmektedir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> 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lastRenderedPageBreak/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programının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ikinci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adımı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ise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oryantasyon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çalışmalarıdır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.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Özellikle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il</w:t>
      </w: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k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kez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okula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başlayan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çocuklarda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süreç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kaygılı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zor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geçer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.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okula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uyum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sürecini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sağlıklı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verimli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biçimde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gerçekleştiren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programda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her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özel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olarak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takip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edilmektedir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. Bu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noktada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veliler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yapılan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bireysel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görüşmelerle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velile</w:t>
      </w:r>
      <w:r>
        <w:rPr>
          <w:rFonts w:ascii="sans-serif" w:eastAsia="sans-serif" w:hAnsi="sans-serif" w:cs="sans-serif"/>
          <w:color w:val="212529"/>
          <w:shd w:val="clear" w:color="auto" w:fill="FFFFFF"/>
        </w:rPr>
        <w:t>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de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yönlendirilmektedir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> 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Haftada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saat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yapılan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dersleri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anaokulu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okul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r>
        <w:rPr>
          <w:rFonts w:ascii="sans-serif" w:eastAsia="sans-serif" w:hAnsi="sans-serif" w:cs="sans-serif"/>
          <w:color w:val="212529"/>
          <w:shd w:val="clear" w:color="auto" w:fill="FFFFFF"/>
          <w:lang w:val="tr-TR"/>
        </w:rPr>
        <w:t>psikolojik danışmanı</w:t>
      </w: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tarafından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yürütülmektedir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  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PDR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Servisi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sadece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öğrenciyle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değil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aynı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zamanda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öğretmen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idareci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velilerle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de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iletişim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halinde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çalışmalarını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sür</w:t>
      </w:r>
      <w:r>
        <w:rPr>
          <w:rFonts w:ascii="sans-serif" w:eastAsia="sans-serif" w:hAnsi="sans-serif" w:cs="sans-serif"/>
          <w:color w:val="212529"/>
          <w:shd w:val="clear" w:color="auto" w:fill="FFFFFF"/>
        </w:rPr>
        <w:t>dürmekte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  <w:proofErr w:type="gramStart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 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çalışmalarında</w:t>
      </w:r>
      <w:proofErr w:type="spellEnd"/>
      <w:proofErr w:type="gram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önleyici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gelişimsel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modellerinden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yararlanmaktadır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AMAÇLARIMIZ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Bireyi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tanıma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hizmetleri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öğrencilerimizi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yakından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tanımak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kendilerini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tanımalarına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yardımcı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olmak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Her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birey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biriciktir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fikri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tüm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öğrencilerimizin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ihtiyaç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duyduğu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farklı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gelişim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alanlarını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destekleyici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faaliyetlerinde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bulunmak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İhtiyaçlarının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farkına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varma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kendini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yönetebilme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  <w:proofErr w:type="gramStart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 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becerisini</w:t>
      </w:r>
      <w:proofErr w:type="spellEnd"/>
      <w:proofErr w:type="gram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kazandırma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çalışmaları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yapmak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Doğru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iletişim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becerilerini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kazandırma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okula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uyum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arkadaşlık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ilişkileri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doğru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davranış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geliştirme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sorun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çözebilme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yaratıcı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düşünebilme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becerilerinin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kazandırılması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için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yol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gösterici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olmak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Öğrencinin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"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kendini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gerçekleştirmesine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"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destek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olmak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lastRenderedPageBreak/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Velilerin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öğretmenlerin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ihtiyaç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duydukları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alanlar</w:t>
      </w:r>
      <w:r>
        <w:rPr>
          <w:rFonts w:ascii="sans-serif" w:eastAsia="sans-serif" w:hAnsi="sans-serif" w:cs="sans-serif"/>
          <w:color w:val="212529"/>
          <w:shd w:val="clear" w:color="auto" w:fill="FFFFFF"/>
        </w:rPr>
        <w:t>da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onlara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yönelik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yönlendirici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faaliyetlerinde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bulunmak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İLKELERİMİZ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hizmetleri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profesyonel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yardım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sürecidir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faaliyetlerimiz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tüm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öğrencilerimizi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kapsar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Her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insan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değerlidir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tüm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öğrencilerimiz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eşit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haklara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sahipt</w:t>
      </w:r>
      <w:r>
        <w:rPr>
          <w:rFonts w:ascii="sans-serif" w:eastAsia="sans-serif" w:hAnsi="sans-serif" w:cs="sans-serif"/>
          <w:color w:val="212529"/>
          <w:shd w:val="clear" w:color="auto" w:fill="FFFFFF"/>
        </w:rPr>
        <w:t>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Bireyin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tüm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gelişim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alanları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takip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edilerek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desteklenmelidir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Bireysel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farklılıklar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önemli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dikkate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değerdir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Gizlilik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güvenilirlik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ilkesine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önem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verilmelidir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faaliyetleri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eğitimin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ayrılmaz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parçasıdır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.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Öğretmenlerimiz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işbirliği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içerisinde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hareket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edilmelidir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REHBERLİK SERVİSİ TARAFINDAN YAPILAN ÇALIŞMALAR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>"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Kendini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Gerçekleştirme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"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ilkesini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benimseyen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Hizmetleri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Birimimiz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öğrencilerimizin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de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ilkeden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hareket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etmeleri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ilgi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yeteneklerini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geliştirerek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iç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gö</w:t>
      </w:r>
      <w:r>
        <w:rPr>
          <w:rFonts w:ascii="sans-serif" w:eastAsia="sans-serif" w:hAnsi="sans-serif" w:cs="sans-serif"/>
          <w:color w:val="212529"/>
          <w:shd w:val="clear" w:color="auto" w:fill="FFFFFF"/>
        </w:rPr>
        <w:t>rü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kazanmaları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farkındalıklarını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artırmaları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için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çok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yönlü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bireysel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grup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çalışmalarını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temel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almaktadır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. Bu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düşünceden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hareketle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yaptığımız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çalışmalar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: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Öğrencilerimizin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kendilerini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sağlıklı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ifade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edebilmeleri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diğer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insanları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anlayabi</w:t>
      </w:r>
      <w:r>
        <w:rPr>
          <w:rFonts w:ascii="sans-serif" w:eastAsia="sans-serif" w:hAnsi="sans-serif" w:cs="sans-serif"/>
          <w:color w:val="212529"/>
          <w:shd w:val="clear" w:color="auto" w:fill="FFFFFF"/>
        </w:rPr>
        <w:t>lmeleri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için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doğru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iletişim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becerileri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kazanabilmelerine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yardımcı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olmak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Kendisiyle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barışık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birey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olması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  <w:proofErr w:type="gramStart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 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sorumluluk</w:t>
      </w:r>
      <w:proofErr w:type="spellEnd"/>
      <w:proofErr w:type="gram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bilinci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karar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verme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becerilerinin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güçlendirilmesi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için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öğrencilerimizin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kişisel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gelişimlerine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yardımcı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olmak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lastRenderedPageBreak/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Öğrencilerimizin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yaş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psiko-sosyal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gelişim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özelliklerini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dikkate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alarak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öğrencilerimize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danışmanlık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yapmak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,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  <w:shd w:val="clear" w:color="auto" w:fill="FFFFFF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-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Öğrencilerimizin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gelişimsel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eğitimsel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ihtiyaçlarını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belirlemek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üzere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güvenilir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bilimsel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test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ve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envanterler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uygulamak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ORYANTASYON HİZMETİ</w:t>
      </w:r>
      <w:proofErr w:type="gram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  (</w:t>
      </w:r>
      <w:proofErr w:type="gramEnd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YENİ ORTAMA ALIŞT</w:t>
      </w:r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IRMA)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Okula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yeni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başlayan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okula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alıştırmaya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çalışmak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sınıftaki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öğrencilerle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kaynaşmasını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sağlamak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,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böylece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yeni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girdikleri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ortama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kısa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sürede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alışmalarına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yardımcı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olmak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üzere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yapılan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çalışmalardır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.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Rehberlik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Servisi'nin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yaptığı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görüşmeler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3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</w:t>
      </w:r>
      <w:r>
        <w:rPr>
          <w:rFonts w:ascii="sans-serif" w:eastAsia="sans-serif" w:hAnsi="sans-serif" w:cs="sans-serif"/>
          <w:color w:val="212529"/>
          <w:shd w:val="clear" w:color="auto" w:fill="FFFFFF"/>
        </w:rPr>
        <w:t>na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başlık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altında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toplanabilir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>;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 xml:space="preserve">1- </w:t>
      </w: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Öğrenci</w:t>
      </w:r>
      <w:proofErr w:type="spellEnd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Görüşmeleri</w:t>
      </w:r>
      <w:proofErr w:type="spellEnd"/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 A)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Bireysel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görüşmeler</w:t>
      </w:r>
      <w:proofErr w:type="spellEnd"/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 B)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Grup</w:t>
      </w:r>
      <w:proofErr w:type="spellEnd"/>
      <w:r>
        <w:rPr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Fonts w:ascii="sans-serif" w:eastAsia="sans-serif" w:hAnsi="sans-serif" w:cs="sans-serif"/>
          <w:color w:val="212529"/>
          <w:shd w:val="clear" w:color="auto" w:fill="FFFFFF"/>
        </w:rPr>
        <w:t>görüşmeleri</w:t>
      </w:r>
      <w:proofErr w:type="spellEnd"/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 xml:space="preserve">2- </w:t>
      </w: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Öğretmen</w:t>
      </w:r>
      <w:proofErr w:type="spellEnd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Görüşmeleri</w:t>
      </w:r>
      <w:proofErr w:type="spellEnd"/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 xml:space="preserve">3- </w:t>
      </w: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Veli</w:t>
      </w:r>
      <w:proofErr w:type="spellEnd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Görüşmeleri</w:t>
      </w:r>
      <w:proofErr w:type="spellEnd"/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Veli</w:t>
      </w:r>
      <w:proofErr w:type="spellEnd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Bilgilendirme</w:t>
      </w:r>
      <w:proofErr w:type="spellEnd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Bültenleri</w:t>
      </w:r>
      <w:proofErr w:type="spellEnd"/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Veli</w:t>
      </w:r>
      <w:proofErr w:type="spellEnd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Eğitim</w:t>
      </w:r>
      <w:proofErr w:type="spellEnd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 xml:space="preserve"> </w:t>
      </w:r>
      <w:proofErr w:type="spellStart"/>
      <w:r>
        <w:rPr>
          <w:rStyle w:val="Gl"/>
          <w:rFonts w:ascii="sans-serif" w:eastAsia="sans-serif" w:hAnsi="sans-serif" w:cs="sans-serif"/>
          <w:color w:val="212529"/>
          <w:shd w:val="clear" w:color="auto" w:fill="FFFFFF"/>
        </w:rPr>
        <w:t>Seminerleri</w:t>
      </w:r>
      <w:proofErr w:type="spellEnd"/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> 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> </w:t>
      </w:r>
    </w:p>
    <w:p w:rsidR="002D33DF" w:rsidRDefault="00EA476C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  <w:r>
        <w:rPr>
          <w:rFonts w:ascii="sans-serif" w:eastAsia="sans-serif" w:hAnsi="sans-serif" w:cs="sans-serif"/>
          <w:color w:val="212529"/>
          <w:shd w:val="clear" w:color="auto" w:fill="FFFFFF"/>
        </w:rPr>
        <w:t> </w:t>
      </w:r>
    </w:p>
    <w:p w:rsidR="002D33DF" w:rsidRDefault="002D33DF">
      <w:pPr>
        <w:pStyle w:val="NormalWeb"/>
        <w:shd w:val="clear" w:color="auto" w:fill="FFFFFF"/>
        <w:spacing w:beforeAutospacing="0"/>
        <w:jc w:val="both"/>
        <w:rPr>
          <w:rFonts w:ascii="sans-serif" w:eastAsia="sans-serif" w:hAnsi="sans-serif" w:cs="sans-serif"/>
          <w:color w:val="212529"/>
        </w:rPr>
      </w:pPr>
    </w:p>
    <w:p w:rsidR="002D33DF" w:rsidRDefault="002D33DF"/>
    <w:sectPr w:rsidR="002D33D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6012B"/>
    <w:rsid w:val="002D33DF"/>
    <w:rsid w:val="00EA476C"/>
    <w:rsid w:val="402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B8F86-C9BD-47BA-A9FE-6401EDB2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Balk4">
    <w:name w:val="heading 4"/>
    <w:next w:val="Normal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Gl">
    <w:name w:val="Strong"/>
    <w:basedOn w:val="VarsaylanParagrafYazTipi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Sarayköy ilçe mem</dc:creator>
  <cp:lastModifiedBy>Denizlimem</cp:lastModifiedBy>
  <cp:revision>2</cp:revision>
  <dcterms:created xsi:type="dcterms:W3CDTF">2023-01-09T10:40:00Z</dcterms:created>
  <dcterms:modified xsi:type="dcterms:W3CDTF">2023-01-09T10:40:00Z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36ACBDFCEFFC4A0F80EB93FD7633A889</vt:lpwstr>
  </property>
</Properties>
</file>